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1371" w14:textId="77777777" w:rsidR="00AB255C" w:rsidRDefault="00AB255C" w:rsidP="00AB255C">
      <w:pPr>
        <w:jc w:val="center"/>
        <w:rPr>
          <w:szCs w:val="24"/>
        </w:rPr>
      </w:pPr>
      <w:r>
        <w:rPr>
          <w:szCs w:val="24"/>
        </w:rPr>
        <w:t>UNITED STATES DISTRICT COURT</w:t>
      </w:r>
    </w:p>
    <w:p w14:paraId="00069106" w14:textId="77777777" w:rsidR="00AB255C" w:rsidRDefault="00AB255C" w:rsidP="00AB255C">
      <w:pPr>
        <w:jc w:val="center"/>
        <w:rPr>
          <w:szCs w:val="24"/>
        </w:rPr>
      </w:pPr>
      <w:r>
        <w:rPr>
          <w:szCs w:val="24"/>
        </w:rPr>
        <w:t>FOR THE EASTERN DISTRICT OF NORTH CAROLINA</w:t>
      </w:r>
    </w:p>
    <w:p w14:paraId="16F644C9" w14:textId="77777777" w:rsidR="00AB255C" w:rsidRDefault="00AB255C" w:rsidP="00AB255C">
      <w:pPr>
        <w:jc w:val="center"/>
        <w:rPr>
          <w:szCs w:val="24"/>
        </w:rPr>
      </w:pPr>
      <w:r>
        <w:rPr>
          <w:szCs w:val="24"/>
        </w:rPr>
        <w:t>WESTERN DIVISION</w:t>
      </w:r>
    </w:p>
    <w:p w14:paraId="00B98FF1" w14:textId="77777777" w:rsidR="00AB255C" w:rsidRDefault="00AB255C" w:rsidP="00AB255C">
      <w:pPr>
        <w:jc w:val="both"/>
        <w:rPr>
          <w:b/>
          <w:szCs w:val="24"/>
          <w:u w:val="single"/>
        </w:rPr>
      </w:pPr>
    </w:p>
    <w:p w14:paraId="69D3C52B" w14:textId="77777777" w:rsidR="00AB255C" w:rsidRDefault="00AB255C" w:rsidP="00AB255C">
      <w:pPr>
        <w:jc w:val="both"/>
        <w:rPr>
          <w:b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75824" wp14:editId="3A1D3019">
                <wp:simplePos x="0" y="0"/>
                <wp:positionH relativeFrom="column">
                  <wp:posOffset>3006725</wp:posOffset>
                </wp:positionH>
                <wp:positionV relativeFrom="paragraph">
                  <wp:posOffset>158750</wp:posOffset>
                </wp:positionV>
                <wp:extent cx="635" cy="1879600"/>
                <wp:effectExtent l="6350" t="12065" r="1206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7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3F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6.75pt;margin-top:12.5pt;width:.0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"/>
            </w:pict>
          </mc:Fallback>
        </mc:AlternateContent>
      </w:r>
    </w:p>
    <w:p w14:paraId="7C3FE83E" w14:textId="77777777" w:rsidR="00AB255C" w:rsidRDefault="00AB255C" w:rsidP="00AB255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</w:p>
    <w:p w14:paraId="3ABD7BB9" w14:textId="77777777" w:rsidR="00AB255C" w:rsidRDefault="00AB255C" w:rsidP="00AB255C">
      <w:pPr>
        <w:jc w:val="both"/>
      </w:pPr>
      <w:r>
        <w:t>THE UNITED STATES OF AMERICA,</w:t>
      </w:r>
      <w:r>
        <w:tab/>
        <w:t xml:space="preserve">                        </w:t>
      </w:r>
      <w:r>
        <w:tab/>
      </w:r>
    </w:p>
    <w:p w14:paraId="124042F3" w14:textId="77777777" w:rsidR="00AB255C" w:rsidRDefault="00AB255C" w:rsidP="00AB25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4655167B" w14:textId="77777777" w:rsidR="00AB255C" w:rsidRDefault="00AB255C" w:rsidP="00AB2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jc w:val="both"/>
      </w:pPr>
      <w:r>
        <w:tab/>
      </w:r>
      <w:r>
        <w:tab/>
      </w:r>
      <w:r>
        <w:tab/>
        <w:t>Plaintiff,</w:t>
      </w:r>
      <w:r>
        <w:tab/>
      </w:r>
      <w:r>
        <w:tab/>
        <w:t xml:space="preserve">                        </w:t>
      </w:r>
      <w:r>
        <w:tab/>
      </w:r>
    </w:p>
    <w:p w14:paraId="494C3AFC" w14:textId="77777777" w:rsidR="00AB255C" w:rsidRPr="00F32739" w:rsidRDefault="00AB255C" w:rsidP="00AB255C">
      <w:pPr>
        <w:jc w:val="both"/>
        <w:rPr>
          <w:szCs w:val="24"/>
        </w:rPr>
      </w:pPr>
      <w:r>
        <w:tab/>
      </w:r>
      <w:r>
        <w:tab/>
        <w:t xml:space="preserve">v.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4"/>
        </w:rPr>
        <w:t>Case No. 5:12-cv-557</w:t>
      </w:r>
      <w:r w:rsidR="004E754E">
        <w:rPr>
          <w:szCs w:val="24"/>
        </w:rPr>
        <w:t>-D</w:t>
      </w:r>
    </w:p>
    <w:p w14:paraId="0C7FA845" w14:textId="77777777" w:rsidR="00AB255C" w:rsidRDefault="00AB255C" w:rsidP="00AB25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6726ED" w14:textId="77777777" w:rsidR="00AB255C" w:rsidRDefault="00AB255C" w:rsidP="00AB255C">
      <w:pPr>
        <w:jc w:val="both"/>
      </w:pPr>
      <w:r>
        <w:t>STATE OF NORTH CAROLINA,</w:t>
      </w:r>
      <w:r>
        <w:tab/>
      </w:r>
      <w:r>
        <w:tab/>
      </w:r>
      <w:r>
        <w:tab/>
      </w:r>
      <w:r>
        <w:tab/>
      </w:r>
    </w:p>
    <w:p w14:paraId="484D0CFE" w14:textId="77777777" w:rsidR="00AB255C" w:rsidRDefault="00AB255C" w:rsidP="00AB25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10"/>
        </w:tabs>
        <w:jc w:val="both"/>
      </w:pPr>
      <w:r>
        <w:tab/>
      </w:r>
      <w:r>
        <w:tab/>
      </w:r>
      <w:r>
        <w:tab/>
      </w:r>
      <w:r w:rsidRPr="00411240">
        <w:tab/>
        <w:t xml:space="preserve">    </w:t>
      </w:r>
      <w:r>
        <w:tab/>
      </w:r>
      <w:r>
        <w:tab/>
        <w:t xml:space="preserve">    </w:t>
      </w:r>
      <w:r w:rsidRPr="00411240">
        <w:t xml:space="preserve">  </w:t>
      </w:r>
      <w:r>
        <w:t xml:space="preserve">                               </w:t>
      </w:r>
    </w:p>
    <w:p w14:paraId="4EF83D45" w14:textId="77777777" w:rsidR="00AB255C" w:rsidRDefault="00AB255C" w:rsidP="00AB255C">
      <w:pPr>
        <w:jc w:val="both"/>
      </w:pPr>
      <w:r>
        <w:tab/>
      </w:r>
      <w:r>
        <w:tab/>
      </w:r>
      <w:r>
        <w:tab/>
        <w:t>Defendant.</w:t>
      </w:r>
      <w:r>
        <w:tab/>
      </w:r>
      <w:r>
        <w:tab/>
        <w:t xml:space="preserve">                        </w:t>
      </w:r>
    </w:p>
    <w:p w14:paraId="24536778" w14:textId="77777777" w:rsidR="00AB255C" w:rsidRDefault="00AB255C" w:rsidP="00AB255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B5338C" w14:textId="77777777" w:rsidR="00AB255C" w:rsidRDefault="00AB255C" w:rsidP="00AB25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B12D1" wp14:editId="659D8655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3007360" cy="635"/>
                <wp:effectExtent l="9525" t="5080" r="1206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7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887D" id="Straight Arrow Connector 1" o:spid="_x0000_s1026" type="#_x0000_t32" style="position:absolute;margin-left:0;margin-top:8.65pt;width:236.8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"/>
            </w:pict>
          </mc:Fallback>
        </mc:AlternateContent>
      </w:r>
    </w:p>
    <w:p w14:paraId="78874A3D" w14:textId="77777777" w:rsidR="00AB255C" w:rsidRDefault="00AB255C" w:rsidP="00AB255C">
      <w:pPr>
        <w:jc w:val="both"/>
        <w:rPr>
          <w:b/>
          <w:szCs w:val="24"/>
          <w:u w:val="single"/>
        </w:rPr>
      </w:pPr>
    </w:p>
    <w:p w14:paraId="7937F1D4" w14:textId="49DE9F67" w:rsidR="00AB255C" w:rsidRDefault="00382176" w:rsidP="00AB255C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CONSENT </w:t>
      </w:r>
      <w:r w:rsidR="00AB255C">
        <w:rPr>
          <w:b/>
          <w:szCs w:val="24"/>
          <w:u w:val="single"/>
        </w:rPr>
        <w:t>ORDER ENTERING</w:t>
      </w:r>
    </w:p>
    <w:p w14:paraId="3C1A51A6" w14:textId="77777777" w:rsidR="00B37A5F" w:rsidRDefault="00B37A5F" w:rsidP="00B37A5F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MODIFICATION </w:t>
      </w:r>
      <w:r w:rsidR="00AB255C">
        <w:rPr>
          <w:b/>
          <w:szCs w:val="24"/>
          <w:u w:val="single"/>
        </w:rPr>
        <w:t>OF SETTLEMENT AGREEMENT</w:t>
      </w:r>
      <w:r>
        <w:rPr>
          <w:b/>
          <w:szCs w:val="24"/>
          <w:u w:val="single"/>
        </w:rPr>
        <w:t xml:space="preserve"> </w:t>
      </w:r>
    </w:p>
    <w:p w14:paraId="724552F7" w14:textId="35EC0F78" w:rsidR="00AB255C" w:rsidRDefault="00B37A5F" w:rsidP="00B37A5F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AND EXTENDING JURISDICTION</w:t>
      </w:r>
    </w:p>
    <w:p w14:paraId="688CBECC" w14:textId="77777777" w:rsidR="009F0DEA" w:rsidRDefault="009F0DEA"/>
    <w:p w14:paraId="7A8075B1" w14:textId="59D66108" w:rsidR="00AB255C" w:rsidRDefault="00AB255C" w:rsidP="004E754E">
      <w:pPr>
        <w:spacing w:line="480" w:lineRule="auto"/>
      </w:pPr>
      <w:r>
        <w:tab/>
      </w:r>
      <w:r w:rsidR="00021346">
        <w:t xml:space="preserve">Having considered </w:t>
      </w:r>
      <w:r w:rsidR="008C25E0">
        <w:t xml:space="preserve">the </w:t>
      </w:r>
      <w:r w:rsidR="00C87A90">
        <w:t>Joint Motion to Enter Modification of Settlement Agreement and Extend Jurisdiction</w:t>
      </w:r>
      <w:r w:rsidR="00021346">
        <w:t xml:space="preserve"> </w:t>
      </w:r>
      <w:r w:rsidR="00430AC0">
        <w:t xml:space="preserve">(“Joint Motion”) </w:t>
      </w:r>
      <w:r w:rsidR="00021346">
        <w:t xml:space="preserve">submitted in response to the Order directing the parties to file agreed-upon modifications to the </w:t>
      </w:r>
      <w:r w:rsidR="008C25E0">
        <w:t xml:space="preserve">Settlement Agreement’s </w:t>
      </w:r>
      <w:r w:rsidR="00021346">
        <w:t>original timeline</w:t>
      </w:r>
      <w:r>
        <w:t xml:space="preserve">, </w:t>
      </w:r>
      <w:r w:rsidR="00C87A90">
        <w:t xml:space="preserve">D.E. 29, </w:t>
      </w:r>
      <w:r>
        <w:t>the Court hereby GRANTS the</w:t>
      </w:r>
      <w:bookmarkStart w:id="0" w:name="_GoBack"/>
      <w:bookmarkEnd w:id="0"/>
      <w:r>
        <w:t xml:space="preserve"> </w:t>
      </w:r>
      <w:r w:rsidR="00430AC0">
        <w:t xml:space="preserve">Joint </w:t>
      </w:r>
      <w:r w:rsidR="00C87A90">
        <w:t xml:space="preserve">Motion </w:t>
      </w:r>
      <w:r>
        <w:t xml:space="preserve">and </w:t>
      </w:r>
      <w:r w:rsidR="00EE3429">
        <w:t xml:space="preserve">specifically </w:t>
      </w:r>
      <w:r>
        <w:t>retains jurisdiction to enforce the Settlement Agreement</w:t>
      </w:r>
      <w:r w:rsidR="006250E4">
        <w:t xml:space="preserve"> as modified by the Modification of the Settlement Agreement</w:t>
      </w:r>
      <w:r w:rsidR="00430AC0">
        <w:t xml:space="preserve">, filed as </w:t>
      </w:r>
      <w:r w:rsidR="006E327C">
        <w:t xml:space="preserve">Attachment </w:t>
      </w:r>
      <w:r w:rsidR="00430AC0">
        <w:t>A to the Joint Motion,</w:t>
      </w:r>
      <w:r w:rsidR="006250E4">
        <w:t xml:space="preserve"> incorporated here by reference</w:t>
      </w:r>
      <w:r>
        <w:t>.</w:t>
      </w:r>
      <w:r w:rsidR="00793BE9">
        <w:t xml:space="preserve"> </w:t>
      </w:r>
    </w:p>
    <w:p w14:paraId="2D30027C" w14:textId="2359DBC8" w:rsidR="00AB255C" w:rsidRDefault="004E754E" w:rsidP="004E754E">
      <w:pPr>
        <w:spacing w:line="480" w:lineRule="auto"/>
      </w:pPr>
      <w:r>
        <w:tab/>
        <w:t>SO ORDERED.</w:t>
      </w:r>
      <w:r w:rsidR="00AB255C">
        <w:t xml:space="preserve"> </w:t>
      </w:r>
      <w:r>
        <w:t>T</w:t>
      </w:r>
      <w:r w:rsidR="00AB255C">
        <w:t xml:space="preserve">his </w:t>
      </w:r>
      <w:r w:rsidR="00111C74">
        <w:t>1</w:t>
      </w:r>
      <w:r w:rsidR="00AB255C">
        <w:t xml:space="preserve"> day </w:t>
      </w:r>
      <w:r w:rsidR="00111C74">
        <w:t>of November</w:t>
      </w:r>
      <w:r w:rsidR="00AB255C">
        <w:t xml:space="preserve"> 2017.</w:t>
      </w:r>
    </w:p>
    <w:p w14:paraId="1C542B89" w14:textId="665483A2" w:rsidR="004E754E" w:rsidRDefault="004E754E"/>
    <w:p w14:paraId="6416F84A" w14:textId="135A7D3E" w:rsidR="00AB255C" w:rsidRPr="00111C74" w:rsidRDefault="00111C74" w:rsidP="004E754E">
      <w:pPr>
        <w:ind w:left="5040" w:firstLine="720"/>
        <w:rPr>
          <w:u w:val="single"/>
        </w:rPr>
      </w:pPr>
      <w:r w:rsidRPr="00111C74">
        <w:rPr>
          <w:u w:val="single"/>
        </w:rPr>
        <w:t xml:space="preserve">/s/ James C. </w:t>
      </w:r>
      <w:proofErr w:type="spellStart"/>
      <w:r w:rsidRPr="00111C74">
        <w:rPr>
          <w:u w:val="single"/>
        </w:rPr>
        <w:t>Dever</w:t>
      </w:r>
      <w:proofErr w:type="spellEnd"/>
      <w:r w:rsidRPr="00111C74">
        <w:rPr>
          <w:u w:val="single"/>
        </w:rPr>
        <w:t>, III</w:t>
      </w:r>
    </w:p>
    <w:p w14:paraId="604020B2" w14:textId="77777777" w:rsidR="004E754E" w:rsidRDefault="004E7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JAMES C. DEVER III</w:t>
      </w:r>
    </w:p>
    <w:p w14:paraId="1733497F" w14:textId="77777777" w:rsidR="004E754E" w:rsidRDefault="004E75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United States District Judge</w:t>
      </w:r>
    </w:p>
    <w:sectPr w:rsidR="004E75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DD268" w14:textId="77777777" w:rsidR="009B2B79" w:rsidRDefault="009B2B79" w:rsidP="009B2B79">
      <w:r>
        <w:separator/>
      </w:r>
    </w:p>
  </w:endnote>
  <w:endnote w:type="continuationSeparator" w:id="0">
    <w:p w14:paraId="1C660925" w14:textId="77777777" w:rsidR="009B2B79" w:rsidRDefault="009B2B79" w:rsidP="009B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148FC" w14:textId="77777777" w:rsidR="009B2B79" w:rsidRDefault="009B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7704" w14:textId="77777777" w:rsidR="009B2B79" w:rsidRDefault="009B2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40180" w14:textId="77777777" w:rsidR="009B2B79" w:rsidRDefault="009B2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FDAB4" w14:textId="77777777" w:rsidR="009B2B79" w:rsidRDefault="009B2B79" w:rsidP="009B2B79">
      <w:r>
        <w:separator/>
      </w:r>
    </w:p>
  </w:footnote>
  <w:footnote w:type="continuationSeparator" w:id="0">
    <w:p w14:paraId="6318D434" w14:textId="77777777" w:rsidR="009B2B79" w:rsidRDefault="009B2B79" w:rsidP="009B2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5477" w14:textId="77777777" w:rsidR="009B2B79" w:rsidRDefault="009B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FB86" w14:textId="77777777" w:rsidR="009B2B79" w:rsidRDefault="009B2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FF6E" w14:textId="77777777" w:rsidR="009B2B79" w:rsidRDefault="009B2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F87"/>
    <w:multiLevelType w:val="hybridMultilevel"/>
    <w:tmpl w:val="2C5C0940"/>
    <w:lvl w:ilvl="0" w:tplc="8B580F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96D8D"/>
    <w:multiLevelType w:val="multilevel"/>
    <w:tmpl w:val="157ECE80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5C"/>
    <w:rsid w:val="00021346"/>
    <w:rsid w:val="000F67A3"/>
    <w:rsid w:val="00111C74"/>
    <w:rsid w:val="001B441B"/>
    <w:rsid w:val="00382176"/>
    <w:rsid w:val="003A4F81"/>
    <w:rsid w:val="003E21C9"/>
    <w:rsid w:val="00401CC8"/>
    <w:rsid w:val="00430AC0"/>
    <w:rsid w:val="00454943"/>
    <w:rsid w:val="004E754E"/>
    <w:rsid w:val="0058741E"/>
    <w:rsid w:val="006250E4"/>
    <w:rsid w:val="006E327C"/>
    <w:rsid w:val="00726A12"/>
    <w:rsid w:val="00761DE1"/>
    <w:rsid w:val="00793BE9"/>
    <w:rsid w:val="007A6386"/>
    <w:rsid w:val="00845820"/>
    <w:rsid w:val="00891F0F"/>
    <w:rsid w:val="008C25E0"/>
    <w:rsid w:val="0092407B"/>
    <w:rsid w:val="009318C8"/>
    <w:rsid w:val="009678AA"/>
    <w:rsid w:val="0098437B"/>
    <w:rsid w:val="009B2B79"/>
    <w:rsid w:val="009F0DEA"/>
    <w:rsid w:val="00A5456B"/>
    <w:rsid w:val="00AB255C"/>
    <w:rsid w:val="00AD73FD"/>
    <w:rsid w:val="00B37A5F"/>
    <w:rsid w:val="00BA5A65"/>
    <w:rsid w:val="00C87A90"/>
    <w:rsid w:val="00CF4DB4"/>
    <w:rsid w:val="00D950EA"/>
    <w:rsid w:val="00E45A01"/>
    <w:rsid w:val="00EB1695"/>
    <w:rsid w:val="00EE3429"/>
    <w:rsid w:val="00F9371F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73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5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F4DB4"/>
    <w:pPr>
      <w:numPr>
        <w:numId w:val="2"/>
      </w:numPr>
      <w:ind w:hanging="360"/>
    </w:pPr>
    <w:rPr>
      <w:rFonts w:asciiTheme="minorHAnsi" w:eastAsiaTheme="minorHAnsi" w:hAnsiTheme="minorHAnsi" w:cstheme="minorBidi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DB4"/>
  </w:style>
  <w:style w:type="character" w:styleId="CommentReference">
    <w:name w:val="annotation reference"/>
    <w:basedOn w:val="DefaultParagraphFont"/>
    <w:uiPriority w:val="99"/>
    <w:semiHidden/>
    <w:unhideWhenUsed/>
    <w:rsid w:val="009843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37B"/>
    <w:pPr>
      <w:numPr>
        <w:numId w:val="0"/>
      </w:numPr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37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7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79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7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2018-02-20T21:02:00Z</dcterms:created>
  <dcterms:modified xsi:type="dcterms:W3CDTF">2018-04-06T18:19:00Z</dcterms:modified>
</cp:coreProperties>
</file>