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B40" w:rsidRPr="00DB2F42" w:rsidRDefault="00DB2F42" w:rsidP="00DB2F42">
      <w:pPr>
        <w:spacing w:after="0" w:line="240" w:lineRule="auto"/>
        <w:jc w:val="center"/>
        <w:rPr>
          <w:rFonts w:ascii="Century Schoolbook" w:hAnsi="Century Schoolbook"/>
          <w:b/>
          <w:sz w:val="24"/>
          <w:szCs w:val="24"/>
        </w:rPr>
      </w:pPr>
      <w:r w:rsidRPr="00DB2F42">
        <w:rPr>
          <w:rFonts w:ascii="Century Schoolbook" w:hAnsi="Century Schoolbook"/>
          <w:b/>
          <w:sz w:val="24"/>
          <w:szCs w:val="24"/>
        </w:rPr>
        <w:t>United States v. Georgia</w:t>
      </w:r>
    </w:p>
    <w:p w:rsidR="00DB2F42" w:rsidRPr="00DB2F42" w:rsidRDefault="00112D61" w:rsidP="00DB2F42">
      <w:pPr>
        <w:spacing w:after="0" w:line="240" w:lineRule="auto"/>
        <w:jc w:val="center"/>
        <w:rPr>
          <w:rFonts w:ascii="Century Schoolbook" w:hAnsi="Century Schoolbook"/>
          <w:b/>
          <w:sz w:val="24"/>
          <w:szCs w:val="24"/>
        </w:rPr>
      </w:pPr>
      <w:r>
        <w:rPr>
          <w:rFonts w:ascii="Century Schoolbook" w:hAnsi="Century Schoolbook"/>
          <w:b/>
          <w:sz w:val="24"/>
          <w:szCs w:val="24"/>
        </w:rPr>
        <w:t>Civil No. 1:10-CV-249-CAP</w:t>
      </w:r>
    </w:p>
    <w:p w:rsidR="002A4140" w:rsidRPr="00DB2F42" w:rsidRDefault="002A4140" w:rsidP="002A4140">
      <w:pPr>
        <w:spacing w:after="0" w:line="240" w:lineRule="auto"/>
        <w:jc w:val="center"/>
        <w:rPr>
          <w:rFonts w:ascii="Century Schoolbook" w:hAnsi="Century Schoolbook"/>
          <w:b/>
          <w:sz w:val="24"/>
          <w:szCs w:val="24"/>
        </w:rPr>
      </w:pPr>
      <w:r>
        <w:rPr>
          <w:rFonts w:ascii="Century Schoolbook" w:hAnsi="Century Schoolbook"/>
          <w:b/>
          <w:sz w:val="24"/>
          <w:szCs w:val="24"/>
        </w:rPr>
        <w:t xml:space="preserve">October </w:t>
      </w:r>
      <w:r w:rsidRPr="00DB2F42">
        <w:rPr>
          <w:rFonts w:ascii="Century Schoolbook" w:hAnsi="Century Schoolbook"/>
          <w:b/>
          <w:sz w:val="24"/>
          <w:szCs w:val="24"/>
        </w:rPr>
        <w:t>2010</w:t>
      </w:r>
    </w:p>
    <w:p w:rsidR="00DB2F42" w:rsidRPr="00DB2F42" w:rsidRDefault="00DB2F42" w:rsidP="00DB2F42">
      <w:pPr>
        <w:spacing w:after="0" w:line="240" w:lineRule="auto"/>
        <w:jc w:val="center"/>
        <w:rPr>
          <w:rFonts w:ascii="Century Schoolbook" w:hAnsi="Century Schoolbook"/>
          <w:b/>
          <w:sz w:val="24"/>
          <w:szCs w:val="24"/>
        </w:rPr>
      </w:pPr>
      <w:r w:rsidRPr="00DB2F42">
        <w:rPr>
          <w:rFonts w:ascii="Century Schoolbook" w:hAnsi="Century Schoolbook"/>
          <w:b/>
          <w:sz w:val="24"/>
          <w:szCs w:val="24"/>
        </w:rPr>
        <w:t xml:space="preserve">Settlement Agreement </w:t>
      </w:r>
      <w:r w:rsidR="00065242">
        <w:rPr>
          <w:rFonts w:ascii="Century Schoolbook" w:hAnsi="Century Schoolbook"/>
          <w:b/>
          <w:sz w:val="24"/>
          <w:szCs w:val="24"/>
        </w:rPr>
        <w:t>fact sheet</w:t>
      </w:r>
    </w:p>
    <w:p w:rsidR="00DB2F42" w:rsidRDefault="00DB2F42" w:rsidP="00DB2F42">
      <w:pPr>
        <w:spacing w:after="0" w:line="240" w:lineRule="auto"/>
        <w:rPr>
          <w:rFonts w:ascii="Century Schoolbook" w:hAnsi="Century Schoolbook"/>
          <w:sz w:val="24"/>
          <w:szCs w:val="24"/>
        </w:rPr>
      </w:pPr>
    </w:p>
    <w:p w:rsidR="00DB2F42" w:rsidRDefault="00DB2F42" w:rsidP="00DB2F42">
      <w:pPr>
        <w:spacing w:after="0" w:line="240" w:lineRule="auto"/>
        <w:ind w:firstLine="720"/>
        <w:rPr>
          <w:rFonts w:ascii="Century Schoolbook" w:hAnsi="Century Schoolbook"/>
          <w:sz w:val="24"/>
          <w:szCs w:val="24"/>
        </w:rPr>
      </w:pPr>
      <w:r w:rsidRPr="00DB2F42">
        <w:rPr>
          <w:rFonts w:ascii="Century Schoolbook" w:hAnsi="Century Schoolbook"/>
          <w:sz w:val="24"/>
          <w:szCs w:val="24"/>
        </w:rPr>
        <w:t xml:space="preserve">The Settlement Agreement resolves </w:t>
      </w:r>
      <w:r>
        <w:rPr>
          <w:rFonts w:ascii="Century Schoolbook" w:hAnsi="Century Schoolbook"/>
          <w:sz w:val="24"/>
          <w:szCs w:val="24"/>
        </w:rPr>
        <w:t xml:space="preserve">the Civil Rights Division’s complaint against the State of Georgia regarding the State’s failure to serve individuals with </w:t>
      </w:r>
      <w:r w:rsidR="00785743">
        <w:rPr>
          <w:rFonts w:ascii="Century Schoolbook" w:hAnsi="Century Schoolbook"/>
          <w:sz w:val="24"/>
          <w:szCs w:val="24"/>
        </w:rPr>
        <w:t xml:space="preserve">developmental disabilities and </w:t>
      </w:r>
      <w:r>
        <w:rPr>
          <w:rFonts w:ascii="Century Schoolbook" w:hAnsi="Century Schoolbook"/>
          <w:sz w:val="24"/>
          <w:szCs w:val="24"/>
        </w:rPr>
        <w:t>mental illness in the most integrated setting appropriate to those individuals’ needs.  Under the Agreement:</w:t>
      </w:r>
    </w:p>
    <w:p w:rsidR="00DB2F42" w:rsidRDefault="00DB2F42" w:rsidP="00DB2F42">
      <w:pPr>
        <w:spacing w:after="0" w:line="240" w:lineRule="auto"/>
        <w:rPr>
          <w:rFonts w:ascii="Century Schoolbook" w:hAnsi="Century Schoolbook"/>
          <w:sz w:val="24"/>
          <w:szCs w:val="24"/>
        </w:rPr>
      </w:pPr>
    </w:p>
    <w:p w:rsidR="00C8179D" w:rsidRPr="00C8179D" w:rsidRDefault="00C8179D" w:rsidP="00C8179D">
      <w:pPr>
        <w:spacing w:after="240" w:line="240" w:lineRule="auto"/>
        <w:rPr>
          <w:rFonts w:ascii="Century Schoolbook" w:hAnsi="Century Schoolbook"/>
          <w:sz w:val="24"/>
          <w:szCs w:val="24"/>
          <w:u w:val="single"/>
        </w:rPr>
      </w:pPr>
      <w:r w:rsidRPr="00C8179D">
        <w:rPr>
          <w:rFonts w:ascii="Century Schoolbook" w:hAnsi="Century Schoolbook"/>
          <w:sz w:val="24"/>
          <w:szCs w:val="24"/>
          <w:u w:val="single"/>
        </w:rPr>
        <w:t>DD</w:t>
      </w:r>
    </w:p>
    <w:p w:rsidR="00DB2F42" w:rsidRDefault="00DB2F42" w:rsidP="00C8179D">
      <w:pPr>
        <w:pStyle w:val="ListParagraph"/>
        <w:numPr>
          <w:ilvl w:val="0"/>
          <w:numId w:val="2"/>
        </w:numPr>
        <w:spacing w:after="240" w:line="240" w:lineRule="auto"/>
        <w:contextualSpacing w:val="0"/>
        <w:rPr>
          <w:rFonts w:ascii="Century Schoolbook" w:hAnsi="Century Schoolbook"/>
          <w:sz w:val="24"/>
          <w:szCs w:val="24"/>
        </w:rPr>
      </w:pPr>
      <w:r>
        <w:rPr>
          <w:rFonts w:ascii="Century Schoolbook" w:hAnsi="Century Schoolbook"/>
          <w:sz w:val="24"/>
          <w:szCs w:val="24"/>
        </w:rPr>
        <w:t>Georgia will cease all admissions of individuals with developmental disabilities to their State Hospitals by July 1, 2011</w:t>
      </w:r>
    </w:p>
    <w:p w:rsidR="00DB2F42" w:rsidRDefault="00DB2F42" w:rsidP="00C8179D">
      <w:pPr>
        <w:pStyle w:val="ListParagraph"/>
        <w:numPr>
          <w:ilvl w:val="0"/>
          <w:numId w:val="2"/>
        </w:numPr>
        <w:spacing w:after="240" w:line="240" w:lineRule="auto"/>
        <w:contextualSpacing w:val="0"/>
        <w:rPr>
          <w:rFonts w:ascii="Century Schoolbook" w:hAnsi="Century Schoolbook"/>
          <w:sz w:val="24"/>
          <w:szCs w:val="24"/>
        </w:rPr>
      </w:pPr>
      <w:r>
        <w:rPr>
          <w:rFonts w:ascii="Century Schoolbook" w:hAnsi="Century Schoolbook"/>
          <w:sz w:val="24"/>
          <w:szCs w:val="24"/>
        </w:rPr>
        <w:t xml:space="preserve">Georgia will transition all individuals with developmental disabilities </w:t>
      </w:r>
      <w:r w:rsidR="001929C5">
        <w:rPr>
          <w:rFonts w:ascii="Century Schoolbook" w:hAnsi="Century Schoolbook"/>
          <w:sz w:val="24"/>
          <w:szCs w:val="24"/>
        </w:rPr>
        <w:t xml:space="preserve">in </w:t>
      </w:r>
      <w:r>
        <w:rPr>
          <w:rFonts w:ascii="Century Schoolbook" w:hAnsi="Century Schoolbook"/>
          <w:sz w:val="24"/>
          <w:szCs w:val="24"/>
        </w:rPr>
        <w:t xml:space="preserve">the State Hospitals </w:t>
      </w:r>
      <w:r w:rsidR="00B746BA">
        <w:rPr>
          <w:rFonts w:ascii="Century Schoolbook" w:hAnsi="Century Schoolbook"/>
          <w:sz w:val="24"/>
          <w:szCs w:val="24"/>
        </w:rPr>
        <w:t xml:space="preserve">to the most integrated setting appropriate to their needs </w:t>
      </w:r>
      <w:r>
        <w:rPr>
          <w:rFonts w:ascii="Century Schoolbook" w:hAnsi="Century Schoolbook"/>
          <w:sz w:val="24"/>
          <w:szCs w:val="24"/>
        </w:rPr>
        <w:t>by July 1, 2015</w:t>
      </w:r>
    </w:p>
    <w:p w:rsidR="00DB2F42" w:rsidRDefault="00DB2F42" w:rsidP="00C8179D">
      <w:pPr>
        <w:pStyle w:val="ListParagraph"/>
        <w:numPr>
          <w:ilvl w:val="0"/>
          <w:numId w:val="2"/>
        </w:numPr>
        <w:spacing w:after="240" w:line="240" w:lineRule="auto"/>
        <w:contextualSpacing w:val="0"/>
        <w:rPr>
          <w:rFonts w:ascii="Century Schoolbook" w:hAnsi="Century Schoolbook"/>
          <w:sz w:val="24"/>
          <w:szCs w:val="24"/>
        </w:rPr>
      </w:pPr>
      <w:r>
        <w:rPr>
          <w:rFonts w:ascii="Century Schoolbook" w:hAnsi="Century Schoolbook"/>
          <w:sz w:val="24"/>
          <w:szCs w:val="24"/>
        </w:rPr>
        <w:t>Georgia will create 1150 home and community based waivers for individuals with developmental disabilities</w:t>
      </w:r>
      <w:r w:rsidR="00C8179D">
        <w:rPr>
          <w:rFonts w:ascii="Century Schoolbook" w:hAnsi="Century Schoolbook"/>
          <w:sz w:val="24"/>
          <w:szCs w:val="24"/>
        </w:rPr>
        <w:t xml:space="preserve"> by July 1, 2015</w:t>
      </w:r>
      <w:r>
        <w:rPr>
          <w:rFonts w:ascii="Century Schoolbook" w:hAnsi="Century Schoolbook"/>
          <w:sz w:val="24"/>
          <w:szCs w:val="24"/>
        </w:rPr>
        <w:t xml:space="preserve">:  750 </w:t>
      </w:r>
      <w:r w:rsidR="00C8179D">
        <w:rPr>
          <w:rFonts w:ascii="Century Schoolbook" w:hAnsi="Century Schoolbook"/>
          <w:sz w:val="24"/>
          <w:szCs w:val="24"/>
        </w:rPr>
        <w:t xml:space="preserve">waivers </w:t>
      </w:r>
      <w:r>
        <w:rPr>
          <w:rFonts w:ascii="Century Schoolbook" w:hAnsi="Century Schoolbook"/>
          <w:sz w:val="24"/>
          <w:szCs w:val="24"/>
        </w:rPr>
        <w:t xml:space="preserve">to help transition individuals from the State Hospitals to community settings, and 400 </w:t>
      </w:r>
      <w:r w:rsidR="00C8179D">
        <w:rPr>
          <w:rFonts w:ascii="Century Schoolbook" w:hAnsi="Century Schoolbook"/>
          <w:sz w:val="24"/>
          <w:szCs w:val="24"/>
        </w:rPr>
        <w:t xml:space="preserve">waivers </w:t>
      </w:r>
      <w:r>
        <w:rPr>
          <w:rFonts w:ascii="Century Schoolbook" w:hAnsi="Century Schoolbook"/>
          <w:sz w:val="24"/>
          <w:szCs w:val="24"/>
        </w:rPr>
        <w:t xml:space="preserve">to </w:t>
      </w:r>
      <w:r w:rsidR="00C8179D">
        <w:rPr>
          <w:rFonts w:ascii="Century Schoolbook" w:hAnsi="Century Schoolbook"/>
          <w:sz w:val="24"/>
          <w:szCs w:val="24"/>
        </w:rPr>
        <w:t>help prevent the institutionalization of those individuals currently living in the community</w:t>
      </w:r>
    </w:p>
    <w:p w:rsidR="00C8179D" w:rsidRDefault="00C8179D" w:rsidP="00C8179D">
      <w:pPr>
        <w:pStyle w:val="ListParagraph"/>
        <w:numPr>
          <w:ilvl w:val="0"/>
          <w:numId w:val="2"/>
        </w:numPr>
        <w:spacing w:after="240" w:line="240" w:lineRule="auto"/>
        <w:contextualSpacing w:val="0"/>
        <w:rPr>
          <w:rFonts w:ascii="Century Schoolbook" w:hAnsi="Century Schoolbook"/>
          <w:sz w:val="24"/>
          <w:szCs w:val="24"/>
        </w:rPr>
      </w:pPr>
      <w:r>
        <w:rPr>
          <w:rFonts w:ascii="Century Schoolbook" w:hAnsi="Century Schoolbook"/>
          <w:sz w:val="24"/>
          <w:szCs w:val="24"/>
        </w:rPr>
        <w:t>Georgia will serve those individuals receiving home and community based waivers under the Agreement in their own home or their family’s home consistent with each individual’s informed choice</w:t>
      </w:r>
    </w:p>
    <w:p w:rsidR="00C8179D" w:rsidRDefault="00C8179D" w:rsidP="00C8179D">
      <w:pPr>
        <w:pStyle w:val="ListParagraph"/>
        <w:numPr>
          <w:ilvl w:val="0"/>
          <w:numId w:val="2"/>
        </w:numPr>
        <w:spacing w:after="240" w:line="240" w:lineRule="auto"/>
        <w:contextualSpacing w:val="0"/>
        <w:rPr>
          <w:rFonts w:ascii="Century Schoolbook" w:hAnsi="Century Schoolbook"/>
          <w:sz w:val="24"/>
          <w:szCs w:val="24"/>
        </w:rPr>
      </w:pPr>
      <w:r>
        <w:rPr>
          <w:rFonts w:ascii="Century Schoolbook" w:hAnsi="Century Schoolbook"/>
          <w:sz w:val="24"/>
          <w:szCs w:val="24"/>
        </w:rPr>
        <w:t xml:space="preserve">Georgia will provide those individuals receiving home and community based waivers under the Agreement with support coordination to assist them in gaining access </w:t>
      </w:r>
      <w:r w:rsidR="001929C5">
        <w:rPr>
          <w:rFonts w:ascii="Century Schoolbook" w:hAnsi="Century Schoolbook"/>
          <w:sz w:val="24"/>
          <w:szCs w:val="24"/>
        </w:rPr>
        <w:t>to medical, social, education, transportation, housing, nutritional, and other needed services</w:t>
      </w:r>
    </w:p>
    <w:p w:rsidR="00C8179D" w:rsidRDefault="00C8179D" w:rsidP="00C8179D">
      <w:pPr>
        <w:pStyle w:val="ListParagraph"/>
        <w:numPr>
          <w:ilvl w:val="0"/>
          <w:numId w:val="2"/>
        </w:numPr>
        <w:spacing w:after="240" w:line="240" w:lineRule="auto"/>
        <w:contextualSpacing w:val="0"/>
        <w:rPr>
          <w:rFonts w:ascii="Century Schoolbook" w:hAnsi="Century Schoolbook"/>
          <w:sz w:val="24"/>
          <w:szCs w:val="24"/>
        </w:rPr>
      </w:pPr>
      <w:r>
        <w:rPr>
          <w:rFonts w:ascii="Century Schoolbook" w:hAnsi="Century Schoolbook"/>
          <w:sz w:val="24"/>
          <w:szCs w:val="24"/>
        </w:rPr>
        <w:t>Georgia will provide family supports to 2350 families of individuals with developmental disabilities by July 1, 2015, to help those families continue to care for a family member with developmental disabilities at home</w:t>
      </w:r>
    </w:p>
    <w:p w:rsidR="00C8179D" w:rsidRDefault="001929C5" w:rsidP="00C8179D">
      <w:pPr>
        <w:pStyle w:val="ListParagraph"/>
        <w:numPr>
          <w:ilvl w:val="0"/>
          <w:numId w:val="2"/>
        </w:numPr>
        <w:spacing w:after="240" w:line="240" w:lineRule="auto"/>
        <w:contextualSpacing w:val="0"/>
        <w:rPr>
          <w:rFonts w:ascii="Century Schoolbook" w:hAnsi="Century Schoolbook"/>
          <w:sz w:val="24"/>
          <w:szCs w:val="24"/>
        </w:rPr>
      </w:pPr>
      <w:r>
        <w:rPr>
          <w:rFonts w:ascii="Century Schoolbook" w:hAnsi="Century Schoolbook"/>
          <w:sz w:val="24"/>
          <w:szCs w:val="24"/>
        </w:rPr>
        <w:t>Georgia will have six mobile crisis teams by July 1, 2012, to respond to individuals with developmental disabilities experiencing a crisis anywhere in the community</w:t>
      </w:r>
    </w:p>
    <w:p w:rsidR="001929C5" w:rsidRDefault="001929C5" w:rsidP="00C8179D">
      <w:pPr>
        <w:pStyle w:val="ListParagraph"/>
        <w:numPr>
          <w:ilvl w:val="0"/>
          <w:numId w:val="2"/>
        </w:numPr>
        <w:spacing w:after="240" w:line="240" w:lineRule="auto"/>
        <w:contextualSpacing w:val="0"/>
        <w:rPr>
          <w:rFonts w:ascii="Century Schoolbook" w:hAnsi="Century Schoolbook"/>
          <w:sz w:val="24"/>
          <w:szCs w:val="24"/>
        </w:rPr>
      </w:pPr>
      <w:r>
        <w:rPr>
          <w:rFonts w:ascii="Century Schoolbook" w:hAnsi="Century Schoolbook"/>
          <w:sz w:val="24"/>
          <w:szCs w:val="24"/>
        </w:rPr>
        <w:t xml:space="preserve">Georgia will </w:t>
      </w:r>
      <w:r w:rsidR="00C64B40">
        <w:rPr>
          <w:rFonts w:ascii="Century Schoolbook" w:hAnsi="Century Schoolbook"/>
          <w:sz w:val="24"/>
          <w:szCs w:val="24"/>
        </w:rPr>
        <w:t>establish 12 crisis respite homes by July 1, 2014, to provide respite services to individuals with developmental disabilities and their families</w:t>
      </w:r>
    </w:p>
    <w:p w:rsidR="00C64B40" w:rsidRPr="00C64B40" w:rsidRDefault="00C64B40" w:rsidP="00C64B40">
      <w:pPr>
        <w:keepNext/>
        <w:spacing w:after="240" w:line="240" w:lineRule="auto"/>
        <w:rPr>
          <w:rFonts w:ascii="Century Schoolbook" w:hAnsi="Century Schoolbook"/>
          <w:sz w:val="24"/>
          <w:szCs w:val="24"/>
          <w:u w:val="single"/>
        </w:rPr>
      </w:pPr>
      <w:r w:rsidRPr="00C64B40">
        <w:rPr>
          <w:rFonts w:ascii="Century Schoolbook" w:hAnsi="Century Schoolbook"/>
          <w:sz w:val="24"/>
          <w:szCs w:val="24"/>
          <w:u w:val="single"/>
        </w:rPr>
        <w:lastRenderedPageBreak/>
        <w:t>MH</w:t>
      </w:r>
    </w:p>
    <w:p w:rsidR="00C64B40" w:rsidRDefault="00C64B40" w:rsidP="00C64B40">
      <w:pPr>
        <w:pStyle w:val="ListParagraph"/>
        <w:keepNext/>
        <w:numPr>
          <w:ilvl w:val="0"/>
          <w:numId w:val="2"/>
        </w:numPr>
        <w:spacing w:after="240" w:line="240" w:lineRule="auto"/>
        <w:contextualSpacing w:val="0"/>
        <w:rPr>
          <w:rFonts w:ascii="Century Schoolbook" w:hAnsi="Century Schoolbook"/>
          <w:sz w:val="24"/>
          <w:szCs w:val="24"/>
        </w:rPr>
      </w:pPr>
      <w:r>
        <w:rPr>
          <w:rFonts w:ascii="Century Schoolbook" w:hAnsi="Century Schoolbook"/>
          <w:sz w:val="24"/>
          <w:szCs w:val="24"/>
        </w:rPr>
        <w:t>Georgia will serve in community settings by July 1, 2015, 9000 individuals with serious and persistent mental illness who currently are served in the State Hospitals, frequently readmitted to the State Hospitals, frequently seen in Emergency Rooms, chronically homeless, and/or being released from jails or prisons</w:t>
      </w:r>
    </w:p>
    <w:p w:rsidR="00C64B40" w:rsidRDefault="00C64B40" w:rsidP="00C64B40">
      <w:pPr>
        <w:pStyle w:val="ListParagraph"/>
        <w:keepNext/>
        <w:numPr>
          <w:ilvl w:val="0"/>
          <w:numId w:val="2"/>
        </w:numPr>
        <w:spacing w:after="240" w:line="240" w:lineRule="auto"/>
        <w:contextualSpacing w:val="0"/>
        <w:rPr>
          <w:rFonts w:ascii="Century Schoolbook" w:hAnsi="Century Schoolbook"/>
          <w:sz w:val="24"/>
          <w:szCs w:val="24"/>
        </w:rPr>
      </w:pPr>
      <w:r>
        <w:rPr>
          <w:rFonts w:ascii="Century Schoolbook" w:hAnsi="Century Schoolbook"/>
          <w:sz w:val="24"/>
          <w:szCs w:val="24"/>
        </w:rPr>
        <w:t>Georgia will have 22 A</w:t>
      </w:r>
      <w:r w:rsidR="00FF1E6C">
        <w:rPr>
          <w:rFonts w:ascii="Century Schoolbook" w:hAnsi="Century Schoolbook"/>
          <w:sz w:val="24"/>
          <w:szCs w:val="24"/>
        </w:rPr>
        <w:t xml:space="preserve">ssertive Community </w:t>
      </w:r>
      <w:r>
        <w:rPr>
          <w:rFonts w:ascii="Century Schoolbook" w:hAnsi="Century Schoolbook"/>
          <w:sz w:val="24"/>
          <w:szCs w:val="24"/>
        </w:rPr>
        <w:t>T</w:t>
      </w:r>
      <w:r w:rsidR="00FF1E6C">
        <w:rPr>
          <w:rFonts w:ascii="Century Schoolbook" w:hAnsi="Century Schoolbook"/>
          <w:sz w:val="24"/>
          <w:szCs w:val="24"/>
        </w:rPr>
        <w:t>reatment</w:t>
      </w:r>
      <w:r w:rsidR="00A842BB">
        <w:rPr>
          <w:rFonts w:ascii="Century Schoolbook" w:hAnsi="Century Schoolbook"/>
          <w:sz w:val="24"/>
          <w:szCs w:val="24"/>
        </w:rPr>
        <w:t xml:space="preserve"> (“ACT”)</w:t>
      </w:r>
      <w:r>
        <w:rPr>
          <w:rFonts w:ascii="Century Schoolbook" w:hAnsi="Century Schoolbook"/>
          <w:sz w:val="24"/>
          <w:szCs w:val="24"/>
        </w:rPr>
        <w:t xml:space="preserve"> teams by July 1, 2013</w:t>
      </w:r>
      <w:r w:rsidR="00FF1E6C">
        <w:rPr>
          <w:rFonts w:ascii="Century Schoolbook" w:hAnsi="Century Schoolbook"/>
          <w:sz w:val="24"/>
          <w:szCs w:val="24"/>
        </w:rPr>
        <w:t xml:space="preserve">, that operate with fidelity to the Dartmouth </w:t>
      </w:r>
      <w:r w:rsidR="00A842BB">
        <w:rPr>
          <w:rFonts w:ascii="Century Schoolbook" w:hAnsi="Century Schoolbook"/>
          <w:sz w:val="24"/>
          <w:szCs w:val="24"/>
        </w:rPr>
        <w:t xml:space="preserve">ACT </w:t>
      </w:r>
      <w:r w:rsidR="00FF1E6C">
        <w:rPr>
          <w:rFonts w:ascii="Century Schoolbook" w:hAnsi="Century Schoolbook"/>
          <w:sz w:val="24"/>
          <w:szCs w:val="24"/>
        </w:rPr>
        <w:t>model</w:t>
      </w:r>
    </w:p>
    <w:p w:rsidR="00FF1E6C" w:rsidRDefault="00FF1E6C" w:rsidP="00C64B40">
      <w:pPr>
        <w:pStyle w:val="ListParagraph"/>
        <w:keepNext/>
        <w:numPr>
          <w:ilvl w:val="0"/>
          <w:numId w:val="2"/>
        </w:numPr>
        <w:spacing w:after="240" w:line="240" w:lineRule="auto"/>
        <w:contextualSpacing w:val="0"/>
        <w:rPr>
          <w:rFonts w:ascii="Century Schoolbook" w:hAnsi="Century Schoolbook"/>
          <w:sz w:val="24"/>
          <w:szCs w:val="24"/>
        </w:rPr>
      </w:pPr>
      <w:r>
        <w:rPr>
          <w:rFonts w:ascii="Century Schoolbook" w:hAnsi="Century Schoolbook"/>
          <w:sz w:val="24"/>
          <w:szCs w:val="24"/>
        </w:rPr>
        <w:t xml:space="preserve">Georgia will have eight Community Support Teams </w:t>
      </w:r>
      <w:r w:rsidR="00A842BB">
        <w:rPr>
          <w:rFonts w:ascii="Century Schoolbook" w:hAnsi="Century Schoolbook"/>
          <w:sz w:val="24"/>
          <w:szCs w:val="24"/>
        </w:rPr>
        <w:t xml:space="preserve">(“CST”) </w:t>
      </w:r>
      <w:r>
        <w:rPr>
          <w:rFonts w:ascii="Century Schoolbook" w:hAnsi="Century Schoolbook"/>
          <w:sz w:val="24"/>
          <w:szCs w:val="24"/>
        </w:rPr>
        <w:t>by July 1, 2014, that provide services to individuals in their own home and ensure that community resources needed for the individual to remain in the community are in place</w:t>
      </w:r>
    </w:p>
    <w:p w:rsidR="00FF1E6C" w:rsidRDefault="00FF1E6C" w:rsidP="00C64B40">
      <w:pPr>
        <w:pStyle w:val="ListParagraph"/>
        <w:keepNext/>
        <w:numPr>
          <w:ilvl w:val="0"/>
          <w:numId w:val="2"/>
        </w:numPr>
        <w:spacing w:after="240" w:line="240" w:lineRule="auto"/>
        <w:contextualSpacing w:val="0"/>
        <w:rPr>
          <w:rFonts w:ascii="Century Schoolbook" w:hAnsi="Century Schoolbook"/>
          <w:sz w:val="24"/>
          <w:szCs w:val="24"/>
        </w:rPr>
      </w:pPr>
      <w:r>
        <w:rPr>
          <w:rFonts w:ascii="Century Schoolbook" w:hAnsi="Century Schoolbook"/>
          <w:sz w:val="24"/>
          <w:szCs w:val="24"/>
        </w:rPr>
        <w:t>Georgia will have 14 Intensive Case Management teams by July 1, 2015, comprising 10 full-time case managers per team, that coordinate treatment and support services and assist individuals with accessing community resources</w:t>
      </w:r>
    </w:p>
    <w:p w:rsidR="00FF1E6C" w:rsidRDefault="00FF1E6C" w:rsidP="00C64B40">
      <w:pPr>
        <w:pStyle w:val="ListParagraph"/>
        <w:keepNext/>
        <w:numPr>
          <w:ilvl w:val="0"/>
          <w:numId w:val="2"/>
        </w:numPr>
        <w:spacing w:after="240" w:line="240" w:lineRule="auto"/>
        <w:contextualSpacing w:val="0"/>
        <w:rPr>
          <w:rFonts w:ascii="Century Schoolbook" w:hAnsi="Century Schoolbook"/>
          <w:sz w:val="24"/>
          <w:szCs w:val="24"/>
        </w:rPr>
      </w:pPr>
      <w:r>
        <w:rPr>
          <w:rFonts w:ascii="Century Schoolbook" w:hAnsi="Century Schoolbook"/>
          <w:sz w:val="24"/>
          <w:szCs w:val="24"/>
        </w:rPr>
        <w:t>Georgia will have 45 Case Management service providers by July 1, 2015, that coordinate treatment and support services and help maintain services and supports already in place</w:t>
      </w:r>
    </w:p>
    <w:p w:rsidR="00FF1E6C" w:rsidRDefault="00FF1E6C" w:rsidP="00C64B40">
      <w:pPr>
        <w:pStyle w:val="ListParagraph"/>
        <w:keepNext/>
        <w:numPr>
          <w:ilvl w:val="0"/>
          <w:numId w:val="2"/>
        </w:numPr>
        <w:spacing w:after="240" w:line="240" w:lineRule="auto"/>
        <w:contextualSpacing w:val="0"/>
        <w:rPr>
          <w:rFonts w:ascii="Century Schoolbook" w:hAnsi="Century Schoolbook"/>
          <w:sz w:val="24"/>
          <w:szCs w:val="24"/>
        </w:rPr>
      </w:pPr>
      <w:r>
        <w:rPr>
          <w:rFonts w:ascii="Century Schoolbook" w:hAnsi="Century Schoolbook"/>
          <w:sz w:val="24"/>
          <w:szCs w:val="24"/>
        </w:rPr>
        <w:t>Georgia will establish six Crisis Services Centers by July 1, 2015, to provide walk-in psychiatric and counseling services  in a center that is clinically staffed 24 hours per day, 7 days per week, to receive individuals in crisis</w:t>
      </w:r>
    </w:p>
    <w:p w:rsidR="00FF1E6C" w:rsidRDefault="00FF1E6C" w:rsidP="00C64B40">
      <w:pPr>
        <w:pStyle w:val="ListParagraph"/>
        <w:keepNext/>
        <w:numPr>
          <w:ilvl w:val="0"/>
          <w:numId w:val="2"/>
        </w:numPr>
        <w:spacing w:after="240" w:line="240" w:lineRule="auto"/>
        <w:contextualSpacing w:val="0"/>
        <w:rPr>
          <w:rFonts w:ascii="Century Schoolbook" w:hAnsi="Century Schoolbook"/>
          <w:sz w:val="24"/>
          <w:szCs w:val="24"/>
        </w:rPr>
      </w:pPr>
      <w:r>
        <w:rPr>
          <w:rFonts w:ascii="Century Schoolbook" w:hAnsi="Century Schoolbook"/>
          <w:sz w:val="24"/>
          <w:szCs w:val="24"/>
        </w:rPr>
        <w:t>Georgia will establish three additional Crisis Stabilization Programs by July 1, 2014, to provide psychiatric stabilization and detoxification services in a community-based setting</w:t>
      </w:r>
    </w:p>
    <w:p w:rsidR="00FF1E6C" w:rsidRDefault="00FF1E6C" w:rsidP="00C64B40">
      <w:pPr>
        <w:pStyle w:val="ListParagraph"/>
        <w:keepNext/>
        <w:numPr>
          <w:ilvl w:val="0"/>
          <w:numId w:val="2"/>
        </w:numPr>
        <w:spacing w:after="240" w:line="240" w:lineRule="auto"/>
        <w:contextualSpacing w:val="0"/>
        <w:rPr>
          <w:rFonts w:ascii="Century Schoolbook" w:hAnsi="Century Schoolbook"/>
          <w:sz w:val="24"/>
          <w:szCs w:val="24"/>
        </w:rPr>
      </w:pPr>
      <w:r>
        <w:rPr>
          <w:rFonts w:ascii="Century Schoolbook" w:hAnsi="Century Schoolbook"/>
          <w:sz w:val="24"/>
          <w:szCs w:val="24"/>
        </w:rPr>
        <w:t>Georgia will fund 35 community-based psychiatric hospital beds</w:t>
      </w:r>
      <w:r w:rsidR="00112D61">
        <w:rPr>
          <w:rFonts w:ascii="Century Schoolbook" w:hAnsi="Century Schoolbook"/>
          <w:sz w:val="24"/>
          <w:szCs w:val="24"/>
        </w:rPr>
        <w:t xml:space="preserve"> in non-State community hospitals</w:t>
      </w:r>
    </w:p>
    <w:p w:rsidR="00112D61" w:rsidRDefault="00112D61" w:rsidP="00C64B40">
      <w:pPr>
        <w:pStyle w:val="ListParagraph"/>
        <w:keepNext/>
        <w:numPr>
          <w:ilvl w:val="0"/>
          <w:numId w:val="2"/>
        </w:numPr>
        <w:spacing w:after="240" w:line="240" w:lineRule="auto"/>
        <w:contextualSpacing w:val="0"/>
        <w:rPr>
          <w:rFonts w:ascii="Century Schoolbook" w:hAnsi="Century Schoolbook"/>
          <w:sz w:val="24"/>
          <w:szCs w:val="24"/>
        </w:rPr>
      </w:pPr>
      <w:r>
        <w:rPr>
          <w:rFonts w:ascii="Century Schoolbook" w:hAnsi="Century Schoolbook"/>
          <w:sz w:val="24"/>
          <w:szCs w:val="24"/>
        </w:rPr>
        <w:t>Georgia will operate a toll-free statewide telephone system for persons to access information about resources in the community to assist with a mental health crisis</w:t>
      </w:r>
    </w:p>
    <w:p w:rsidR="00112D61" w:rsidRDefault="00112D61" w:rsidP="00C64B40">
      <w:pPr>
        <w:pStyle w:val="ListParagraph"/>
        <w:keepNext/>
        <w:numPr>
          <w:ilvl w:val="0"/>
          <w:numId w:val="2"/>
        </w:numPr>
        <w:spacing w:after="240" w:line="240" w:lineRule="auto"/>
        <w:contextualSpacing w:val="0"/>
        <w:rPr>
          <w:rFonts w:ascii="Century Schoolbook" w:hAnsi="Century Schoolbook"/>
          <w:sz w:val="24"/>
          <w:szCs w:val="24"/>
        </w:rPr>
      </w:pPr>
      <w:r>
        <w:rPr>
          <w:rFonts w:ascii="Century Schoolbook" w:hAnsi="Century Schoolbook"/>
          <w:sz w:val="24"/>
          <w:szCs w:val="24"/>
        </w:rPr>
        <w:t>Georgia will have mental health mobile crisis teams to respond to individuals experiencing a crisis anywhere in the community in every county in the State by July 1, 2015</w:t>
      </w:r>
    </w:p>
    <w:p w:rsidR="00112D61" w:rsidRDefault="00112D61" w:rsidP="00C64B40">
      <w:pPr>
        <w:pStyle w:val="ListParagraph"/>
        <w:keepNext/>
        <w:numPr>
          <w:ilvl w:val="0"/>
          <w:numId w:val="2"/>
        </w:numPr>
        <w:spacing w:after="240" w:line="240" w:lineRule="auto"/>
        <w:contextualSpacing w:val="0"/>
        <w:rPr>
          <w:rFonts w:ascii="Century Schoolbook" w:hAnsi="Century Schoolbook"/>
          <w:sz w:val="24"/>
          <w:szCs w:val="24"/>
        </w:rPr>
      </w:pPr>
      <w:r>
        <w:rPr>
          <w:rFonts w:ascii="Century Schoolbook" w:hAnsi="Century Schoolbook"/>
          <w:sz w:val="24"/>
          <w:szCs w:val="24"/>
        </w:rPr>
        <w:t>Georgia will have 18 crisis apartments by July 1, 2015, to serve as an alternative to crisis stabilization programs and to psychiatric hospitalization</w:t>
      </w:r>
    </w:p>
    <w:p w:rsidR="00112D61" w:rsidRDefault="00112D61" w:rsidP="00C64B40">
      <w:pPr>
        <w:pStyle w:val="ListParagraph"/>
        <w:keepNext/>
        <w:numPr>
          <w:ilvl w:val="0"/>
          <w:numId w:val="2"/>
        </w:numPr>
        <w:spacing w:after="240" w:line="240" w:lineRule="auto"/>
        <w:contextualSpacing w:val="0"/>
        <w:rPr>
          <w:rFonts w:ascii="Century Schoolbook" w:hAnsi="Century Schoolbook"/>
          <w:sz w:val="24"/>
          <w:szCs w:val="24"/>
        </w:rPr>
      </w:pPr>
      <w:r>
        <w:rPr>
          <w:rFonts w:ascii="Century Schoolbook" w:hAnsi="Century Schoolbook"/>
          <w:sz w:val="24"/>
          <w:szCs w:val="24"/>
        </w:rPr>
        <w:lastRenderedPageBreak/>
        <w:t>Georgia will have the capacity by July 1, 2015, to provide supported housing to any of the 9000 individuals with serious and persistent mental illness served under the Agreement who need such support, with 50% of the supported housing units being provided in scattered-site housing where no more than 20% or two of the units, whichever number is greater, are used to provide supported housing under this Agreement</w:t>
      </w:r>
    </w:p>
    <w:p w:rsidR="00112D61" w:rsidRDefault="00112D61" w:rsidP="00C64B40">
      <w:pPr>
        <w:pStyle w:val="ListParagraph"/>
        <w:keepNext/>
        <w:numPr>
          <w:ilvl w:val="0"/>
          <w:numId w:val="2"/>
        </w:numPr>
        <w:spacing w:after="240" w:line="240" w:lineRule="auto"/>
        <w:contextualSpacing w:val="0"/>
        <w:rPr>
          <w:rFonts w:ascii="Century Schoolbook" w:hAnsi="Century Schoolbook"/>
          <w:sz w:val="24"/>
          <w:szCs w:val="24"/>
        </w:rPr>
      </w:pPr>
      <w:r>
        <w:rPr>
          <w:rFonts w:ascii="Century Schoolbook" w:hAnsi="Century Schoolbook"/>
          <w:sz w:val="24"/>
          <w:szCs w:val="24"/>
        </w:rPr>
        <w:t>Georgia will provide by July 1, 2015, housing supports to 2000 individuals who are deemed ineligible for any other benefits</w:t>
      </w:r>
    </w:p>
    <w:p w:rsidR="00A842BB" w:rsidRDefault="00A842BB" w:rsidP="00C64B40">
      <w:pPr>
        <w:pStyle w:val="ListParagraph"/>
        <w:keepNext/>
        <w:numPr>
          <w:ilvl w:val="0"/>
          <w:numId w:val="2"/>
        </w:numPr>
        <w:spacing w:after="240" w:line="240" w:lineRule="auto"/>
        <w:contextualSpacing w:val="0"/>
        <w:rPr>
          <w:rFonts w:ascii="Century Schoolbook" w:hAnsi="Century Schoolbook"/>
          <w:sz w:val="24"/>
          <w:szCs w:val="24"/>
        </w:rPr>
      </w:pPr>
      <w:r>
        <w:rPr>
          <w:rFonts w:ascii="Century Schoolbook" w:hAnsi="Century Schoolbook"/>
          <w:sz w:val="24"/>
          <w:szCs w:val="24"/>
        </w:rPr>
        <w:t>Georgia will provide bridge funding to 540 individuals by July 1, 2014, to support a transition to supported housing during the time needed for those individuals to become eligible and a recipient of other supplemental income</w:t>
      </w:r>
    </w:p>
    <w:p w:rsidR="00A842BB" w:rsidRDefault="00A842BB" w:rsidP="00C64B40">
      <w:pPr>
        <w:pStyle w:val="ListParagraph"/>
        <w:keepNext/>
        <w:numPr>
          <w:ilvl w:val="0"/>
          <w:numId w:val="2"/>
        </w:numPr>
        <w:spacing w:after="240" w:line="240" w:lineRule="auto"/>
        <w:contextualSpacing w:val="0"/>
        <w:rPr>
          <w:rFonts w:ascii="Century Schoolbook" w:hAnsi="Century Schoolbook"/>
          <w:sz w:val="24"/>
          <w:szCs w:val="24"/>
        </w:rPr>
      </w:pPr>
      <w:r>
        <w:rPr>
          <w:rFonts w:ascii="Century Schoolbook" w:hAnsi="Century Schoolbook"/>
          <w:sz w:val="24"/>
          <w:szCs w:val="24"/>
        </w:rPr>
        <w:t>Georgia will provide supported employment to 550 individuals by July 1, 2015, in accordance with an evidence-based supported employment model</w:t>
      </w:r>
    </w:p>
    <w:p w:rsidR="00A842BB" w:rsidRDefault="00A842BB" w:rsidP="00C64B40">
      <w:pPr>
        <w:pStyle w:val="ListParagraph"/>
        <w:keepNext/>
        <w:numPr>
          <w:ilvl w:val="0"/>
          <w:numId w:val="2"/>
        </w:numPr>
        <w:spacing w:after="240" w:line="240" w:lineRule="auto"/>
        <w:contextualSpacing w:val="0"/>
        <w:rPr>
          <w:rFonts w:ascii="Century Schoolbook" w:hAnsi="Century Schoolbook"/>
          <w:sz w:val="24"/>
          <w:szCs w:val="24"/>
        </w:rPr>
      </w:pPr>
      <w:r>
        <w:rPr>
          <w:rFonts w:ascii="Century Schoolbook" w:hAnsi="Century Schoolbook"/>
          <w:sz w:val="24"/>
          <w:szCs w:val="24"/>
        </w:rPr>
        <w:t>Georgia will provide peer support services to individuals receiving ACT and CST services and, by July 1, 2014, to an additional 835 individuals</w:t>
      </w:r>
    </w:p>
    <w:p w:rsidR="00A842BB" w:rsidRDefault="00A842BB" w:rsidP="00C64B40">
      <w:pPr>
        <w:pStyle w:val="ListParagraph"/>
        <w:keepNext/>
        <w:numPr>
          <w:ilvl w:val="0"/>
          <w:numId w:val="2"/>
        </w:numPr>
        <w:spacing w:after="240" w:line="240" w:lineRule="auto"/>
        <w:contextualSpacing w:val="0"/>
        <w:rPr>
          <w:rFonts w:ascii="Century Schoolbook" w:hAnsi="Century Schoolbook"/>
          <w:sz w:val="24"/>
          <w:szCs w:val="24"/>
        </w:rPr>
      </w:pPr>
      <w:r>
        <w:rPr>
          <w:rFonts w:ascii="Century Schoolbook" w:hAnsi="Century Schoolbook"/>
          <w:sz w:val="24"/>
          <w:szCs w:val="24"/>
        </w:rPr>
        <w:t>Georgia will have one case manager and one transition specialist per State Hospital by July 1, 2012, to help coordinate the transition of individuals from State Hospitals to community settings</w:t>
      </w:r>
    </w:p>
    <w:p w:rsidR="00A842BB" w:rsidRPr="00A842BB" w:rsidRDefault="00A842BB" w:rsidP="00A842BB">
      <w:pPr>
        <w:keepNext/>
        <w:spacing w:after="240" w:line="240" w:lineRule="auto"/>
        <w:rPr>
          <w:rFonts w:ascii="Century Schoolbook" w:hAnsi="Century Schoolbook"/>
          <w:sz w:val="24"/>
          <w:szCs w:val="24"/>
        </w:rPr>
      </w:pPr>
      <w:r>
        <w:rPr>
          <w:rFonts w:ascii="Century Schoolbook" w:hAnsi="Century Schoolbook"/>
          <w:sz w:val="24"/>
          <w:szCs w:val="24"/>
        </w:rPr>
        <w:t>Implementation</w:t>
      </w:r>
      <w:r w:rsidR="000A5F8F">
        <w:rPr>
          <w:rFonts w:ascii="Century Schoolbook" w:hAnsi="Century Schoolbook"/>
          <w:sz w:val="24"/>
          <w:szCs w:val="24"/>
        </w:rPr>
        <w:t xml:space="preserve"> and Quality Assurance</w:t>
      </w:r>
    </w:p>
    <w:p w:rsidR="00785743" w:rsidRDefault="00785743" w:rsidP="00C64B40">
      <w:pPr>
        <w:pStyle w:val="ListParagraph"/>
        <w:keepNext/>
        <w:numPr>
          <w:ilvl w:val="0"/>
          <w:numId w:val="2"/>
        </w:numPr>
        <w:spacing w:after="240" w:line="240" w:lineRule="auto"/>
        <w:contextualSpacing w:val="0"/>
        <w:rPr>
          <w:rFonts w:ascii="Century Schoolbook" w:hAnsi="Century Schoolbook"/>
          <w:sz w:val="24"/>
          <w:szCs w:val="24"/>
        </w:rPr>
      </w:pPr>
      <w:r>
        <w:rPr>
          <w:rFonts w:ascii="Century Schoolbook" w:hAnsi="Century Schoolbook"/>
          <w:sz w:val="24"/>
          <w:szCs w:val="24"/>
        </w:rPr>
        <w:t xml:space="preserve">Georgia will begin performing by July 1, 2012, an annual </w:t>
      </w:r>
      <w:r w:rsidRPr="00785743">
        <w:rPr>
          <w:rFonts w:ascii="Century Schoolbook" w:hAnsi="Century Schoolbook"/>
          <w:sz w:val="24"/>
          <w:szCs w:val="24"/>
        </w:rPr>
        <w:t xml:space="preserve">network analysis to assess the availability </w:t>
      </w:r>
      <w:r>
        <w:rPr>
          <w:rFonts w:ascii="Century Schoolbook" w:hAnsi="Century Schoolbook"/>
          <w:sz w:val="24"/>
          <w:szCs w:val="24"/>
        </w:rPr>
        <w:t xml:space="preserve">in the community </w:t>
      </w:r>
      <w:r w:rsidRPr="00785743">
        <w:rPr>
          <w:rFonts w:ascii="Century Schoolbook" w:hAnsi="Century Schoolbook"/>
          <w:sz w:val="24"/>
          <w:szCs w:val="24"/>
        </w:rPr>
        <w:t xml:space="preserve">of supports and services </w:t>
      </w:r>
      <w:r>
        <w:rPr>
          <w:rFonts w:ascii="Century Schoolbook" w:hAnsi="Century Schoolbook"/>
          <w:sz w:val="24"/>
          <w:szCs w:val="24"/>
        </w:rPr>
        <w:t>for individuals with developmental disabilities and serious and persistent mental illness</w:t>
      </w:r>
    </w:p>
    <w:p w:rsidR="00A842BB" w:rsidRDefault="00A842BB" w:rsidP="00C64B40">
      <w:pPr>
        <w:pStyle w:val="ListParagraph"/>
        <w:keepNext/>
        <w:numPr>
          <w:ilvl w:val="0"/>
          <w:numId w:val="2"/>
        </w:numPr>
        <w:spacing w:after="240" w:line="240" w:lineRule="auto"/>
        <w:contextualSpacing w:val="0"/>
        <w:rPr>
          <w:rFonts w:ascii="Century Schoolbook" w:hAnsi="Century Schoolbook"/>
          <w:sz w:val="24"/>
          <w:szCs w:val="24"/>
        </w:rPr>
      </w:pPr>
      <w:r>
        <w:rPr>
          <w:rFonts w:ascii="Century Schoolbook" w:hAnsi="Century Schoolbook"/>
          <w:sz w:val="24"/>
          <w:szCs w:val="24"/>
        </w:rPr>
        <w:t xml:space="preserve">Georgia will institute a quality management system by July 1, 2012, to perform annual quality service reviews of </w:t>
      </w:r>
      <w:r w:rsidR="007B0E77">
        <w:rPr>
          <w:rFonts w:ascii="Century Schoolbook" w:hAnsi="Century Schoolbook"/>
          <w:sz w:val="24"/>
          <w:szCs w:val="24"/>
        </w:rPr>
        <w:t xml:space="preserve">the </w:t>
      </w:r>
      <w:r>
        <w:rPr>
          <w:rFonts w:ascii="Century Schoolbook" w:hAnsi="Century Schoolbook"/>
          <w:sz w:val="24"/>
          <w:szCs w:val="24"/>
        </w:rPr>
        <w:t>community</w:t>
      </w:r>
      <w:r w:rsidR="007B0E77">
        <w:rPr>
          <w:rFonts w:ascii="Century Schoolbook" w:hAnsi="Century Schoolbook"/>
          <w:sz w:val="24"/>
          <w:szCs w:val="24"/>
        </w:rPr>
        <w:t xml:space="preserve"> services provided under the Agreement</w:t>
      </w:r>
    </w:p>
    <w:p w:rsidR="00785743" w:rsidRPr="00DB2F42" w:rsidRDefault="009F6FC7" w:rsidP="00C64B40">
      <w:pPr>
        <w:pStyle w:val="ListParagraph"/>
        <w:keepNext/>
        <w:numPr>
          <w:ilvl w:val="0"/>
          <w:numId w:val="2"/>
        </w:numPr>
        <w:spacing w:after="240" w:line="240" w:lineRule="auto"/>
        <w:contextualSpacing w:val="0"/>
        <w:rPr>
          <w:rFonts w:ascii="Century Schoolbook" w:hAnsi="Century Schoolbook"/>
          <w:sz w:val="24"/>
          <w:szCs w:val="24"/>
        </w:rPr>
      </w:pPr>
      <w:r>
        <w:rPr>
          <w:rFonts w:ascii="Century Schoolbook" w:hAnsi="Century Schoolbook"/>
          <w:sz w:val="24"/>
          <w:szCs w:val="24"/>
        </w:rPr>
        <w:t>The Parties selected Elizabeth Jones to serve as an Independent Reviewer to assess the State’s compliance with the terms of the Agreement</w:t>
      </w:r>
    </w:p>
    <w:sectPr w:rsidR="00785743" w:rsidRPr="00DB2F42" w:rsidSect="00AB6EA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BDC" w:rsidRDefault="00105BDC" w:rsidP="00105BDC">
      <w:pPr>
        <w:spacing w:after="0" w:line="240" w:lineRule="auto"/>
      </w:pPr>
      <w:r>
        <w:separator/>
      </w:r>
    </w:p>
  </w:endnote>
  <w:endnote w:type="continuationSeparator" w:id="0">
    <w:p w:rsidR="00105BDC" w:rsidRDefault="00105BDC" w:rsidP="00105B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BDC" w:rsidRDefault="00105B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BDC" w:rsidRDefault="00105B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BDC" w:rsidRDefault="00105B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BDC" w:rsidRDefault="00105BDC" w:rsidP="00105BDC">
      <w:pPr>
        <w:spacing w:after="0" w:line="240" w:lineRule="auto"/>
      </w:pPr>
      <w:r>
        <w:separator/>
      </w:r>
    </w:p>
  </w:footnote>
  <w:footnote w:type="continuationSeparator" w:id="0">
    <w:p w:rsidR="00105BDC" w:rsidRDefault="00105BDC" w:rsidP="00105B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BDC" w:rsidRDefault="00105B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BDC" w:rsidRDefault="00105B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BDC" w:rsidRDefault="00105B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E3B5F"/>
    <w:multiLevelType w:val="hybridMultilevel"/>
    <w:tmpl w:val="BF166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8810EB7"/>
    <w:multiLevelType w:val="hybridMultilevel"/>
    <w:tmpl w:val="7AB6F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DB2F42"/>
    <w:rsid w:val="00065242"/>
    <w:rsid w:val="000A5F8F"/>
    <w:rsid w:val="000A7727"/>
    <w:rsid w:val="00105BDC"/>
    <w:rsid w:val="00112D61"/>
    <w:rsid w:val="001929C5"/>
    <w:rsid w:val="002A4140"/>
    <w:rsid w:val="0037047C"/>
    <w:rsid w:val="00785743"/>
    <w:rsid w:val="007B0E77"/>
    <w:rsid w:val="00860D01"/>
    <w:rsid w:val="009C129A"/>
    <w:rsid w:val="009D1E7B"/>
    <w:rsid w:val="009F6FC7"/>
    <w:rsid w:val="00A72641"/>
    <w:rsid w:val="00A842BB"/>
    <w:rsid w:val="00AB6EAF"/>
    <w:rsid w:val="00B746BA"/>
    <w:rsid w:val="00C13BB1"/>
    <w:rsid w:val="00C64B40"/>
    <w:rsid w:val="00C8179D"/>
    <w:rsid w:val="00CD521F"/>
    <w:rsid w:val="00CE323C"/>
    <w:rsid w:val="00D34A41"/>
    <w:rsid w:val="00DB2F42"/>
    <w:rsid w:val="00DE060D"/>
    <w:rsid w:val="00FF1E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E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F42"/>
    <w:pPr>
      <w:ind w:left="720"/>
      <w:contextualSpacing/>
    </w:pPr>
  </w:style>
  <w:style w:type="paragraph" w:styleId="Header">
    <w:name w:val="header"/>
    <w:basedOn w:val="Normal"/>
    <w:link w:val="HeaderChar"/>
    <w:uiPriority w:val="99"/>
    <w:semiHidden/>
    <w:unhideWhenUsed/>
    <w:rsid w:val="00105B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5BDC"/>
  </w:style>
  <w:style w:type="paragraph" w:styleId="Footer">
    <w:name w:val="footer"/>
    <w:basedOn w:val="Normal"/>
    <w:link w:val="FooterChar"/>
    <w:uiPriority w:val="99"/>
    <w:semiHidden/>
    <w:unhideWhenUsed/>
    <w:rsid w:val="00105B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5B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5018</Characters>
  <Application>Microsoft Office Word</Application>
  <DocSecurity>0</DocSecurity>
  <Lines>41</Lines>
  <Paragraphs>11</Paragraphs>
  <ScaleCrop>false</ScaleCrop>
  <Company/>
  <LinksUpToDate>false</LinksUpToDate>
  <CharactersWithSpaces>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2011-06-29T20:21:00Z</dcterms:created>
  <dcterms:modified xsi:type="dcterms:W3CDTF">2011-06-29T20:21:00Z</dcterms:modified>
</cp:coreProperties>
</file>